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30B8" w14:textId="77777777" w:rsidR="004272FD" w:rsidRPr="00F12A82" w:rsidRDefault="00027903" w:rsidP="00A77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 xml:space="preserve">ПУБЛИЧНЫЙ 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14:paraId="2A6CC528" w14:textId="77777777" w:rsidR="004272FD" w:rsidRPr="00F12A82" w:rsidRDefault="00A73DF0" w:rsidP="00A77C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2A82">
        <w:rPr>
          <w:rFonts w:ascii="Times New Roman" w:hAnsi="Times New Roman" w:cs="Times New Roman"/>
          <w:b/>
          <w:sz w:val="20"/>
          <w:szCs w:val="20"/>
        </w:rPr>
        <w:t xml:space="preserve">на оказание </w:t>
      </w:r>
      <w:r w:rsidR="00A77C4B" w:rsidRPr="00F12A82">
        <w:rPr>
          <w:rFonts w:ascii="Times New Roman" w:hAnsi="Times New Roman" w:cs="Times New Roman"/>
          <w:b/>
          <w:sz w:val="20"/>
          <w:szCs w:val="20"/>
        </w:rPr>
        <w:t>образовательных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 xml:space="preserve"> услуг</w:t>
      </w:r>
    </w:p>
    <w:p w14:paraId="29D45FDB" w14:textId="77777777" w:rsidR="00D85A95" w:rsidRPr="00F12A82" w:rsidRDefault="00D85A95" w:rsidP="008A4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E239B" w14:textId="77777777" w:rsidR="004272FD" w:rsidRPr="00F12A82" w:rsidRDefault="004272FD" w:rsidP="008A4F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г.</w:t>
      </w:r>
      <w:r w:rsidR="00A77C4B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0E1F3D" w:rsidRPr="00F12A82">
        <w:rPr>
          <w:rFonts w:ascii="Times New Roman" w:hAnsi="Times New Roman" w:cs="Times New Roman"/>
          <w:sz w:val="20"/>
          <w:szCs w:val="20"/>
        </w:rPr>
        <w:t>Барановичи</w:t>
      </w:r>
      <w:r w:rsidR="00347BB0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</w:rPr>
        <w:tab/>
      </w:r>
      <w:r w:rsidR="00890FEE" w:rsidRPr="00F12A82">
        <w:rPr>
          <w:rFonts w:ascii="Times New Roman" w:hAnsi="Times New Roman" w:cs="Times New Roman"/>
          <w:sz w:val="20"/>
          <w:szCs w:val="20"/>
        </w:rPr>
        <w:t xml:space="preserve">    </w:t>
      </w:r>
      <w:r w:rsidR="00E665C1" w:rsidRPr="00F12A82">
        <w:rPr>
          <w:rFonts w:ascii="Times New Roman" w:hAnsi="Times New Roman" w:cs="Times New Roman"/>
          <w:sz w:val="20"/>
          <w:szCs w:val="20"/>
        </w:rPr>
        <w:t>«______» ___________</w:t>
      </w:r>
      <w:r w:rsidR="00E665C1" w:rsidRPr="00F12A82">
        <w:rPr>
          <w:rFonts w:ascii="Times New Roman" w:hAnsi="Times New Roman" w:cs="Times New Roman"/>
          <w:sz w:val="20"/>
          <w:szCs w:val="20"/>
          <w:u w:val="single"/>
        </w:rPr>
        <w:t xml:space="preserve">20      </w:t>
      </w:r>
      <w:r w:rsidR="00347BB0" w:rsidRPr="00F12A82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347BB0" w:rsidRPr="00F12A82">
        <w:rPr>
          <w:rFonts w:ascii="Times New Roman" w:hAnsi="Times New Roman" w:cs="Times New Roman"/>
          <w:sz w:val="20"/>
          <w:szCs w:val="20"/>
        </w:rPr>
        <w:t>.</w:t>
      </w:r>
    </w:p>
    <w:p w14:paraId="4358E359" w14:textId="77777777" w:rsidR="004272FD" w:rsidRPr="00F12A82" w:rsidRDefault="004272FD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16B8B4" w14:textId="77777777" w:rsidR="004272FD" w:rsidRPr="00F12A82" w:rsidRDefault="00890FEE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Pr="00F12A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BFD" w:rsidRPr="00F12A82">
        <w:rPr>
          <w:rFonts w:ascii="Times New Roman" w:hAnsi="Times New Roman" w:cs="Times New Roman"/>
          <w:b/>
          <w:sz w:val="20"/>
          <w:szCs w:val="20"/>
        </w:rPr>
        <w:t>Полуянчик Иван Александрович</w:t>
      </w:r>
      <w:r w:rsidRPr="00F12A82">
        <w:rPr>
          <w:rFonts w:ascii="Times New Roman" w:hAnsi="Times New Roman" w:cs="Times New Roman"/>
          <w:sz w:val="20"/>
          <w:szCs w:val="20"/>
        </w:rPr>
        <w:t>, действующая на основании свидетельства о государственной регистрации №</w:t>
      </w:r>
      <w:r w:rsidR="00297BFD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291147432</w:t>
      </w:r>
      <w:r w:rsidRPr="00F12A82">
        <w:rPr>
          <w:rFonts w:ascii="Times New Roman" w:hAnsi="Times New Roman" w:cs="Times New Roman"/>
          <w:sz w:val="20"/>
          <w:szCs w:val="20"/>
        </w:rPr>
        <w:t xml:space="preserve"> от </w:t>
      </w:r>
      <w:r w:rsidR="000E1F3D" w:rsidRPr="00F12A82">
        <w:rPr>
          <w:rFonts w:ascii="Times New Roman" w:hAnsi="Times New Roman" w:cs="Times New Roman"/>
          <w:sz w:val="20"/>
          <w:szCs w:val="20"/>
        </w:rPr>
        <w:t>22.10.2012</w:t>
      </w:r>
      <w:r w:rsidR="00690E11" w:rsidRPr="00F12A82">
        <w:rPr>
          <w:rFonts w:ascii="Times New Roman" w:hAnsi="Times New Roman" w:cs="Times New Roman"/>
          <w:sz w:val="20"/>
          <w:szCs w:val="20"/>
        </w:rPr>
        <w:t>, именуемый</w:t>
      </w:r>
      <w:r w:rsidRPr="00F12A82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4272FD" w:rsidRPr="00F12A82">
        <w:rPr>
          <w:rFonts w:ascii="Times New Roman" w:hAnsi="Times New Roman" w:cs="Times New Roman"/>
          <w:sz w:val="20"/>
          <w:szCs w:val="20"/>
        </w:rPr>
        <w:t>ИСПОЛНИТЕЛЬ</w:t>
      </w:r>
      <w:r w:rsidRPr="00F12A82">
        <w:rPr>
          <w:rFonts w:ascii="Times New Roman" w:hAnsi="Times New Roman" w:cs="Times New Roman"/>
          <w:sz w:val="20"/>
          <w:szCs w:val="20"/>
        </w:rPr>
        <w:t>»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r w:rsidR="00C47D03" w:rsidRPr="00F12A82">
        <w:rPr>
          <w:rFonts w:ascii="Times New Roman" w:hAnsi="Times New Roman" w:cs="Times New Roman"/>
          <w:sz w:val="20"/>
          <w:szCs w:val="20"/>
        </w:rPr>
        <w:t>и</w:t>
      </w:r>
      <w:r w:rsidR="00A77C4B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272FD" w:rsidRPr="00F12A82">
        <w:rPr>
          <w:rFonts w:ascii="Times New Roman" w:hAnsi="Times New Roman" w:cs="Times New Roman"/>
          <w:sz w:val="20"/>
          <w:szCs w:val="20"/>
        </w:rPr>
        <w:t>именуемый в дальнейшем ЗАКАЗЧИК, с другой стороны, вместе именуемые СТОРОНЫ, заключили настоящий Договор о нижеследующем:</w:t>
      </w:r>
    </w:p>
    <w:p w14:paraId="2DA2A5C3" w14:textId="77777777" w:rsidR="00E61BEA" w:rsidRDefault="00E61BEA" w:rsidP="00E61BE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6B8B665" w14:textId="410D131A" w:rsidR="004272FD" w:rsidRPr="00F12A82" w:rsidRDefault="00E61BEA" w:rsidP="00E61BE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73A14D5" w14:textId="77777777" w:rsidR="004272FD" w:rsidRPr="00F12A82" w:rsidRDefault="004272FD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1.1.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Pr="00F12A82">
        <w:rPr>
          <w:rFonts w:ascii="Times New Roman" w:hAnsi="Times New Roman" w:cs="Times New Roman"/>
          <w:sz w:val="20"/>
          <w:szCs w:val="20"/>
        </w:rPr>
        <w:t xml:space="preserve">ЗАКАЗЧИК поручает, а ИСПОЛНИТЕЛЬ принимает на себя обязательства по выполнению следующих услуг: </w:t>
      </w:r>
      <w:r w:rsidRPr="00F12A82">
        <w:rPr>
          <w:rFonts w:ascii="Times New Roman" w:hAnsi="Times New Roman" w:cs="Times New Roman"/>
          <w:b/>
          <w:sz w:val="20"/>
          <w:szCs w:val="20"/>
        </w:rPr>
        <w:t xml:space="preserve">проведение тренингов, мастер-классов, семинаров-практикумов </w:t>
      </w:r>
      <w:r w:rsidR="00C47D03" w:rsidRPr="00F12A82">
        <w:rPr>
          <w:rFonts w:ascii="Times New Roman" w:hAnsi="Times New Roman" w:cs="Times New Roman"/>
          <w:b/>
          <w:sz w:val="20"/>
          <w:szCs w:val="20"/>
        </w:rPr>
        <w:t>и прочих образовательных услуг</w:t>
      </w:r>
      <w:r w:rsidR="00C47D03" w:rsidRPr="00F12A82">
        <w:rPr>
          <w:rFonts w:ascii="Times New Roman" w:hAnsi="Times New Roman" w:cs="Times New Roman"/>
          <w:sz w:val="20"/>
          <w:szCs w:val="20"/>
        </w:rPr>
        <w:t>.</w:t>
      </w:r>
    </w:p>
    <w:p w14:paraId="3A3E2EE8" w14:textId="30BA66AC" w:rsidR="00A77C4B" w:rsidRPr="00F12A82" w:rsidRDefault="004272FD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1.</w:t>
      </w:r>
      <w:r w:rsidR="001F2F39" w:rsidRPr="00F12A82">
        <w:rPr>
          <w:rFonts w:ascii="Times New Roman" w:hAnsi="Times New Roman" w:cs="Times New Roman"/>
          <w:sz w:val="20"/>
          <w:szCs w:val="20"/>
        </w:rPr>
        <w:t>2. Срок</w:t>
      </w:r>
      <w:r w:rsidRPr="00F12A82">
        <w:rPr>
          <w:rFonts w:ascii="Times New Roman" w:hAnsi="Times New Roman" w:cs="Times New Roman"/>
          <w:sz w:val="20"/>
          <w:szCs w:val="20"/>
        </w:rPr>
        <w:t xml:space="preserve"> оказание услуг</w:t>
      </w:r>
      <w:r w:rsidR="00A77C4B" w:rsidRPr="00F12A82">
        <w:rPr>
          <w:rFonts w:ascii="Times New Roman" w:hAnsi="Times New Roman" w:cs="Times New Roman"/>
          <w:sz w:val="20"/>
          <w:szCs w:val="20"/>
        </w:rPr>
        <w:t>: ______________________________________________</w:t>
      </w:r>
      <w:r w:rsidRPr="00F12A8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7A30DA" w14:textId="2FFB4262" w:rsidR="00890FEE" w:rsidRPr="00F12A82" w:rsidRDefault="00890FEE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1.</w:t>
      </w:r>
      <w:r w:rsidR="00C4126D">
        <w:rPr>
          <w:rFonts w:ascii="Times New Roman" w:hAnsi="Times New Roman" w:cs="Times New Roman"/>
          <w:sz w:val="20"/>
          <w:szCs w:val="20"/>
        </w:rPr>
        <w:t>3</w:t>
      </w:r>
      <w:r w:rsidR="001F2F39" w:rsidRPr="00F12A82">
        <w:rPr>
          <w:rFonts w:ascii="Times New Roman" w:hAnsi="Times New Roman" w:cs="Times New Roman"/>
          <w:sz w:val="20"/>
          <w:szCs w:val="20"/>
        </w:rPr>
        <w:t>. Услуги</w:t>
      </w:r>
      <w:r w:rsidRPr="00F12A82">
        <w:rPr>
          <w:rFonts w:ascii="Times New Roman" w:hAnsi="Times New Roman" w:cs="Times New Roman"/>
          <w:sz w:val="20"/>
          <w:szCs w:val="20"/>
        </w:rPr>
        <w:t xml:space="preserve"> могут быть оказаны лично либо с привлечением третьих лиц.</w:t>
      </w:r>
    </w:p>
    <w:p w14:paraId="24B0BFB0" w14:textId="433EA304" w:rsidR="008A4F42" w:rsidRPr="00F12A82" w:rsidRDefault="004272FD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A82">
        <w:rPr>
          <w:rFonts w:ascii="Times New Roman" w:hAnsi="Times New Roman" w:cs="Times New Roman"/>
          <w:sz w:val="20"/>
          <w:szCs w:val="20"/>
        </w:rPr>
        <w:t>1.</w:t>
      </w:r>
      <w:r w:rsidR="001F2F39" w:rsidRPr="00F12A82">
        <w:rPr>
          <w:rFonts w:ascii="Times New Roman" w:hAnsi="Times New Roman" w:cs="Times New Roman"/>
          <w:sz w:val="20"/>
          <w:szCs w:val="20"/>
        </w:rPr>
        <w:t>4. Место</w:t>
      </w:r>
      <w:r w:rsidRPr="00F12A82">
        <w:rPr>
          <w:rFonts w:ascii="Times New Roman" w:hAnsi="Times New Roman" w:cs="Times New Roman"/>
          <w:sz w:val="20"/>
          <w:szCs w:val="20"/>
        </w:rPr>
        <w:t xml:space="preserve"> оказания услуг:</w:t>
      </w:r>
      <w:r w:rsidR="00C47D03" w:rsidRPr="00F12A82">
        <w:rPr>
          <w:rFonts w:ascii="Times New Roman" w:hAnsi="Times New Roman" w:cs="Times New Roman"/>
          <w:sz w:val="20"/>
          <w:szCs w:val="20"/>
        </w:rPr>
        <w:t xml:space="preserve"> _________</w:t>
      </w:r>
      <w:r w:rsidR="00A77C4B" w:rsidRPr="00F12A82">
        <w:rPr>
          <w:rFonts w:ascii="Times New Roman" w:hAnsi="Times New Roman" w:cs="Times New Roman"/>
          <w:sz w:val="20"/>
          <w:szCs w:val="20"/>
        </w:rPr>
        <w:t>___________________________</w:t>
      </w:r>
      <w:r w:rsidR="00C47D03" w:rsidRPr="00F12A82">
        <w:rPr>
          <w:rFonts w:ascii="Times New Roman" w:hAnsi="Times New Roman" w:cs="Times New Roman"/>
          <w:sz w:val="20"/>
          <w:szCs w:val="20"/>
        </w:rPr>
        <w:t>_________</w:t>
      </w:r>
      <w:r w:rsidR="008A4F42" w:rsidRPr="00F12A82">
        <w:rPr>
          <w:rFonts w:ascii="Times New Roman" w:hAnsi="Times New Roman" w:cs="Times New Roman"/>
          <w:sz w:val="20"/>
          <w:szCs w:val="20"/>
        </w:rPr>
        <w:t>.</w:t>
      </w:r>
    </w:p>
    <w:p w14:paraId="2BB68806" w14:textId="77777777" w:rsidR="006A2FD6" w:rsidRPr="00F12A82" w:rsidRDefault="006A2FD6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8D2ACB" w14:textId="77777777" w:rsidR="006A2FD6" w:rsidRPr="00F12A82" w:rsidRDefault="006A2FD6" w:rsidP="006A2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b/>
          <w:bCs/>
          <w:sz w:val="20"/>
          <w:szCs w:val="20"/>
        </w:rPr>
        <w:t>2. ПОРЯДОК ЗАКЛЮЧЕНИЯ ДОГОВОРА</w:t>
      </w:r>
    </w:p>
    <w:p w14:paraId="06AF74B5" w14:textId="77777777" w:rsidR="006A2FD6" w:rsidRPr="00F12A82" w:rsidRDefault="006A2FD6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sz w:val="20"/>
          <w:szCs w:val="20"/>
        </w:rPr>
        <w:t>2.1. Настоящий Договор является публичным договором (ст.396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с заявкой на предоставление Услуг.</w:t>
      </w:r>
    </w:p>
    <w:p w14:paraId="141CF7C2" w14:textId="77777777" w:rsidR="006A2FD6" w:rsidRPr="00F12A82" w:rsidRDefault="006A2FD6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sz w:val="20"/>
          <w:szCs w:val="20"/>
        </w:rPr>
        <w:t>2.2. Публикация (размещение) текста настоящего Договора на официальном сайте Исполнителя является публичным предложением (офертой) Исполнителя, адресованным неопределенному кругу лиц заключить настоящий Договор (п.2. ст.407 Гражданского кодекса Республики Беларусь).</w:t>
      </w:r>
    </w:p>
    <w:p w14:paraId="36598333" w14:textId="77777777" w:rsidR="006A2FD6" w:rsidRPr="00F12A82" w:rsidRDefault="006A2FD6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sz w:val="20"/>
          <w:szCs w:val="20"/>
        </w:rPr>
        <w:t>2.3. Заключение настоящего Договора производится путем присоединения Заказчика к настоящему Договору, т. е. посредством принятия (акцепта) Заказчиком условий настоящего Договора в целом, без каких-либо условий, изъятий и оговорок (ст.398 Гражданского кодекса Республики Беларусь).</w:t>
      </w:r>
    </w:p>
    <w:p w14:paraId="230B1E6F" w14:textId="77777777" w:rsidR="006A2FD6" w:rsidRPr="00F12A82" w:rsidRDefault="006A2FD6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sz w:val="20"/>
          <w:szCs w:val="20"/>
        </w:rPr>
        <w:t>2.4. Фактом принятия (акцепта) условий настоящего Договора является:</w:t>
      </w:r>
    </w:p>
    <w:p w14:paraId="7C9B592B" w14:textId="77777777" w:rsidR="006A2FD6" w:rsidRPr="00F12A82" w:rsidRDefault="006A2FD6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A82">
        <w:rPr>
          <w:rFonts w:ascii="Times New Roman" w:eastAsia="Times New Roman" w:hAnsi="Times New Roman" w:cs="Times New Roman"/>
          <w:sz w:val="20"/>
          <w:szCs w:val="20"/>
        </w:rPr>
        <w:t>2.4.1. оплата заказанных Услуг в порядке и на условиях, определенных настоящим Договором (п.3 ст.408 Гражданского кодекса Республики Беларусь);</w:t>
      </w:r>
    </w:p>
    <w:p w14:paraId="6EB8C672" w14:textId="77777777" w:rsidR="006A2FD6" w:rsidRPr="00F12A82" w:rsidRDefault="006A2FD6" w:rsidP="006A2FD6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2.5. Настоящий Договор, при условии соблюдения порядка его акцепта, считается заключенным в простой письменной форме (п.2, п.3 ст.404 и п.3 ст.408 Гражданского кодекса Республики Беларусь) и не требует оформления в бумажном виде и обладает полной юридической силой.</w:t>
      </w:r>
    </w:p>
    <w:p w14:paraId="41A1FF1F" w14:textId="77777777" w:rsidR="006A2FD6" w:rsidRPr="00F12A82" w:rsidRDefault="006A2FD6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C51DE7" w14:textId="617FA001" w:rsidR="004272FD" w:rsidRPr="00F12A82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СТОИМОСТЬ УСЛУГ И ПОРЯДОК РАСЧЕТОВ</w:t>
      </w:r>
    </w:p>
    <w:p w14:paraId="6B19185B" w14:textId="0663D710" w:rsidR="004272FD" w:rsidRPr="00F12A82" w:rsidRDefault="001F2F39" w:rsidP="000E1F3D">
      <w:pPr>
        <w:tabs>
          <w:tab w:val="left" w:pos="-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272FD" w:rsidRPr="00F12A82">
        <w:rPr>
          <w:rFonts w:ascii="Times New Roman" w:hAnsi="Times New Roman" w:cs="Times New Roman"/>
          <w:sz w:val="20"/>
          <w:szCs w:val="20"/>
        </w:rPr>
        <w:t>.1.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sz w:val="20"/>
          <w:szCs w:val="20"/>
        </w:rPr>
        <w:t>Стоимость услуг ИСПОЛНИТЕЛЯ по настоящему Договору составляет:</w:t>
      </w:r>
      <w:r w:rsidR="00A77C4B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F12A82">
        <w:rPr>
          <w:rFonts w:ascii="Times New Roman" w:hAnsi="Times New Roman" w:cs="Times New Roman"/>
          <w:sz w:val="20"/>
          <w:szCs w:val="20"/>
          <w:u w:val="single"/>
        </w:rPr>
        <w:tab/>
      </w:r>
      <w:r w:rsidR="00C07D99" w:rsidRPr="00F12A82">
        <w:rPr>
          <w:rFonts w:ascii="Times New Roman" w:hAnsi="Times New Roman" w:cs="Times New Roman"/>
          <w:sz w:val="20"/>
          <w:szCs w:val="20"/>
        </w:rPr>
        <w:t xml:space="preserve"> (без НДС)</w:t>
      </w:r>
      <w:r w:rsidR="00C47D03" w:rsidRPr="00F12A82">
        <w:rPr>
          <w:rFonts w:ascii="Times New Roman" w:hAnsi="Times New Roman" w:cs="Times New Roman"/>
          <w:sz w:val="20"/>
          <w:szCs w:val="20"/>
        </w:rPr>
        <w:t>.</w:t>
      </w:r>
      <w:r w:rsidR="00890FEE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890FEE" w:rsidRPr="00F12A82">
        <w:rPr>
          <w:rFonts w:ascii="Times New Roman" w:hAnsi="Times New Roman"/>
          <w:sz w:val="20"/>
          <w:szCs w:val="20"/>
        </w:rPr>
        <w:t xml:space="preserve">В соответствии со ст. 326 Налогового кодекса Республики Беларусь </w:t>
      </w:r>
      <w:r w:rsidR="00890FEE" w:rsidRPr="00F12A82">
        <w:rPr>
          <w:rFonts w:ascii="Times New Roman" w:hAnsi="Times New Roman"/>
          <w:caps/>
          <w:sz w:val="20"/>
          <w:szCs w:val="20"/>
        </w:rPr>
        <w:t>Исполнитель</w:t>
      </w:r>
      <w:r w:rsidR="00890FEE" w:rsidRPr="00F12A82">
        <w:rPr>
          <w:rFonts w:ascii="Times New Roman" w:hAnsi="Times New Roman"/>
          <w:sz w:val="20"/>
          <w:szCs w:val="20"/>
        </w:rPr>
        <w:t xml:space="preserve"> не является плательщиком налога на добавленную стоимость.</w:t>
      </w:r>
    </w:p>
    <w:p w14:paraId="3CC85B90" w14:textId="705C26ED" w:rsidR="00890FEE" w:rsidRPr="00F12A82" w:rsidRDefault="001F2F39" w:rsidP="000E1F3D">
      <w:pPr>
        <w:tabs>
          <w:tab w:val="left" w:pos="-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90FEE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2. Порядок</w:t>
      </w:r>
      <w:r w:rsidR="00890FEE" w:rsidRPr="00F12A82">
        <w:rPr>
          <w:rFonts w:ascii="Times New Roman" w:hAnsi="Times New Roman" w:cs="Times New Roman"/>
          <w:sz w:val="20"/>
          <w:szCs w:val="20"/>
        </w:rPr>
        <w:t xml:space="preserve"> расчета – 100 % предоплата.  ИСПОЛНИТЕЛЬ оказывает услуги после предъявления ЗАКАЗЧИКОМ соответствующего документа о перечислении суммы, указанной в подпункте </w:t>
      </w:r>
      <w:r w:rsidR="00C4126D">
        <w:rPr>
          <w:rFonts w:ascii="Times New Roman" w:hAnsi="Times New Roman" w:cs="Times New Roman"/>
          <w:sz w:val="20"/>
          <w:szCs w:val="20"/>
        </w:rPr>
        <w:t>3</w:t>
      </w:r>
      <w:r w:rsidR="00890FEE" w:rsidRPr="00F12A82">
        <w:rPr>
          <w:rFonts w:ascii="Times New Roman" w:hAnsi="Times New Roman" w:cs="Times New Roman"/>
          <w:sz w:val="20"/>
          <w:szCs w:val="20"/>
        </w:rPr>
        <w:t>.1. настоящего пункта, на расчетный счет ИСПОЛНИТЕЛЯ</w:t>
      </w:r>
    </w:p>
    <w:p w14:paraId="6D6D6A91" w14:textId="093FBB25" w:rsidR="004272FD" w:rsidRPr="00F12A82" w:rsidRDefault="001F2F39" w:rsidP="000E1F3D">
      <w:pPr>
        <w:tabs>
          <w:tab w:val="left" w:pos="-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272FD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3. Форма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расчета: безналичный </w:t>
      </w:r>
      <w:r w:rsidR="00C07D99" w:rsidRPr="00F12A82">
        <w:rPr>
          <w:rFonts w:ascii="Times New Roman" w:hAnsi="Times New Roman" w:cs="Times New Roman"/>
          <w:sz w:val="20"/>
          <w:szCs w:val="20"/>
        </w:rPr>
        <w:t>расчет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9E32EA" w14:textId="451ABACC" w:rsidR="00C07D99" w:rsidRPr="00F12A82" w:rsidRDefault="001F2F39" w:rsidP="000E1F3D">
      <w:pPr>
        <w:tabs>
          <w:tab w:val="left" w:pos="-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272FD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4. ЗАКАЗЧИК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перечисляет сумму, указанную в подпункте </w:t>
      </w:r>
      <w:r w:rsidR="00C4126D">
        <w:rPr>
          <w:rFonts w:ascii="Times New Roman" w:hAnsi="Times New Roman" w:cs="Times New Roman"/>
          <w:sz w:val="20"/>
          <w:szCs w:val="20"/>
        </w:rPr>
        <w:t>3</w:t>
      </w:r>
      <w:r w:rsidR="004272FD" w:rsidRPr="00F12A82">
        <w:rPr>
          <w:rFonts w:ascii="Times New Roman" w:hAnsi="Times New Roman" w:cs="Times New Roman"/>
          <w:sz w:val="20"/>
          <w:szCs w:val="20"/>
        </w:rPr>
        <w:t>.1. настоящего пункта на расчетный счет ИСПОЛНИТЕЛЯ</w:t>
      </w:r>
      <w:r w:rsidR="00890FEE" w:rsidRPr="00F12A82">
        <w:rPr>
          <w:rFonts w:ascii="Times New Roman" w:hAnsi="Times New Roman" w:cs="Times New Roman"/>
          <w:sz w:val="20"/>
          <w:szCs w:val="20"/>
        </w:rPr>
        <w:t>, указанного в главе «АДРЕСА И БАНКОВСКИЕ РЕКВИЗИТЫ СТОРОН»</w:t>
      </w:r>
      <w:r w:rsidR="00C07D99" w:rsidRPr="00F12A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51406C2" w14:textId="1A088FF0" w:rsidR="006A2FD6" w:rsidRPr="00F12A82" w:rsidRDefault="001F2F39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6A2FD6" w:rsidRPr="00F12A82">
        <w:rPr>
          <w:rFonts w:ascii="Times New Roman" w:eastAsia="Times New Roman" w:hAnsi="Times New Roman" w:cs="Times New Roman"/>
          <w:sz w:val="20"/>
          <w:szCs w:val="20"/>
        </w:rPr>
        <w:t>.5. При оплате Заказчик обязан указать в платежном документе следующие достоверные сведения: фамилию, собственное имя, отчество (если таковое имеется), адрес места жительства (почтовый адрес), данные документа, удостоверяющего личность (вид документа, серия (при наличии) и номер, идентификационный номер (при наличии), дата выдачи, наименование выдавшего органа), адрес электронной почты, контактный телефон;</w:t>
      </w:r>
    </w:p>
    <w:p w14:paraId="4C5432D1" w14:textId="77777777" w:rsidR="006A2FD6" w:rsidRPr="00F12A82" w:rsidRDefault="006A2FD6" w:rsidP="000E1F3D">
      <w:pPr>
        <w:tabs>
          <w:tab w:val="left" w:pos="-7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2E5CCF" w14:textId="3CD59165" w:rsidR="004272FD" w:rsidRPr="00F12A82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ОБЯЗАТЕЛЬСТВА СТОРОН</w:t>
      </w:r>
    </w:p>
    <w:p w14:paraId="6EAB45B7" w14:textId="3BC8888F" w:rsidR="004272FD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72FD" w:rsidRPr="00F12A82">
        <w:rPr>
          <w:rFonts w:ascii="Times New Roman" w:hAnsi="Times New Roman" w:cs="Times New Roman"/>
          <w:sz w:val="20"/>
          <w:szCs w:val="20"/>
        </w:rPr>
        <w:t>.1. ЗАКАЗЧИК обязуется:</w:t>
      </w:r>
    </w:p>
    <w:p w14:paraId="49A77B90" w14:textId="2D7D0345" w:rsidR="004272FD" w:rsidRPr="00F12A82" w:rsidRDefault="001F2F39" w:rsidP="00C41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72FD" w:rsidRPr="00F12A82">
        <w:rPr>
          <w:rFonts w:ascii="Times New Roman" w:hAnsi="Times New Roman" w:cs="Times New Roman"/>
          <w:sz w:val="20"/>
          <w:szCs w:val="20"/>
        </w:rPr>
        <w:t>.1.1.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sz w:val="20"/>
          <w:szCs w:val="20"/>
        </w:rPr>
        <w:t>Оплатить все услуги ИСПОЛНИТЕЛЯ в соответствии с условиями настоящего Договора</w:t>
      </w:r>
      <w:r w:rsidR="00A77C4B" w:rsidRPr="00F12A82">
        <w:rPr>
          <w:rFonts w:ascii="Times New Roman" w:hAnsi="Times New Roman" w:cs="Times New Roman"/>
          <w:sz w:val="20"/>
          <w:szCs w:val="20"/>
        </w:rPr>
        <w:t>.</w:t>
      </w:r>
    </w:p>
    <w:p w14:paraId="393C2445" w14:textId="52A07494" w:rsidR="004272FD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72FD" w:rsidRPr="00F12A82">
        <w:rPr>
          <w:rFonts w:ascii="Times New Roman" w:hAnsi="Times New Roman" w:cs="Times New Roman"/>
          <w:sz w:val="20"/>
          <w:szCs w:val="20"/>
        </w:rPr>
        <w:t>.2.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14:paraId="16C7871C" w14:textId="2FF33BC5" w:rsidR="004272FD" w:rsidRPr="00F12A82" w:rsidRDefault="001F2F39" w:rsidP="00C41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272FD" w:rsidRPr="00F12A82">
        <w:rPr>
          <w:rFonts w:ascii="Times New Roman" w:hAnsi="Times New Roman" w:cs="Times New Roman"/>
          <w:sz w:val="20"/>
          <w:szCs w:val="20"/>
        </w:rPr>
        <w:t>.2.1.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sz w:val="20"/>
          <w:szCs w:val="20"/>
        </w:rPr>
        <w:t>Оказать услуги в полном объеме и в указанные в настоящем Договоре срок</w:t>
      </w:r>
      <w:r w:rsidR="008A4F42" w:rsidRPr="00F12A82">
        <w:rPr>
          <w:rFonts w:ascii="Times New Roman" w:hAnsi="Times New Roman" w:cs="Times New Roman"/>
          <w:sz w:val="20"/>
          <w:szCs w:val="20"/>
        </w:rPr>
        <w:t>и</w:t>
      </w:r>
      <w:r w:rsidR="00A77C4B" w:rsidRPr="00F12A82">
        <w:rPr>
          <w:rFonts w:ascii="Times New Roman" w:hAnsi="Times New Roman" w:cs="Times New Roman"/>
          <w:sz w:val="20"/>
          <w:szCs w:val="20"/>
        </w:rPr>
        <w:t>.</w:t>
      </w:r>
    </w:p>
    <w:p w14:paraId="7F97089F" w14:textId="77777777" w:rsidR="006A2FD6" w:rsidRPr="00F12A82" w:rsidRDefault="006A2FD6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2B897" w14:textId="02D21829" w:rsidR="006A2FD6" w:rsidRPr="00F12A82" w:rsidRDefault="001F2F39" w:rsidP="006A2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6A2FD6" w:rsidRPr="00F12A82">
        <w:rPr>
          <w:rFonts w:ascii="Times New Roman" w:eastAsia="Times New Roman" w:hAnsi="Times New Roman" w:cs="Times New Roman"/>
          <w:b/>
          <w:bCs/>
          <w:sz w:val="20"/>
          <w:szCs w:val="20"/>
        </w:rPr>
        <w:t>. ПОРЯДОК СДАЧИ-ПРИЕМКИ УСЛУГ</w:t>
      </w:r>
    </w:p>
    <w:p w14:paraId="14E06A60" w14:textId="795CAAEA" w:rsidR="006A2FD6" w:rsidRPr="00F12A82" w:rsidRDefault="001F2F39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2FD6" w:rsidRPr="00F12A82">
        <w:rPr>
          <w:rFonts w:ascii="Times New Roman" w:eastAsia="Times New Roman" w:hAnsi="Times New Roman" w:cs="Times New Roman"/>
          <w:sz w:val="20"/>
          <w:szCs w:val="20"/>
        </w:rPr>
        <w:t>.1. Предоставление Услуг в рамках настоящего Договора подтверждается Актом об оказании услуг (далее - Акт), который составляется в следующем порядке:</w:t>
      </w:r>
    </w:p>
    <w:p w14:paraId="005D9F79" w14:textId="24ED6C0B" w:rsidR="006A2FD6" w:rsidRPr="00F12A82" w:rsidRDefault="001F2F39" w:rsidP="006A2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2FD6" w:rsidRPr="00F12A82">
        <w:rPr>
          <w:rFonts w:ascii="Times New Roman" w:eastAsia="Times New Roman" w:hAnsi="Times New Roman" w:cs="Times New Roman"/>
          <w:sz w:val="20"/>
          <w:szCs w:val="20"/>
        </w:rPr>
        <w:t>.1.1. Исполнитель составляет Акт единолично</w:t>
      </w:r>
      <w:r w:rsidR="00E96250" w:rsidRPr="00F12A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6250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(постановление Министерства финансов Республики Беларусь от 12 февраля 2018 г. № 13 «О единоличном составлении первичных учетных документов»).</w:t>
      </w:r>
      <w:r w:rsidR="006A2FD6" w:rsidRPr="00F12A82">
        <w:rPr>
          <w:rFonts w:ascii="Times New Roman" w:eastAsia="Times New Roman" w:hAnsi="Times New Roman" w:cs="Times New Roman"/>
          <w:sz w:val="20"/>
          <w:szCs w:val="20"/>
        </w:rPr>
        <w:t xml:space="preserve"> По требованию Заказчика, акт </w:t>
      </w:r>
      <w:r w:rsidR="00E96250" w:rsidRPr="00F12A82">
        <w:rPr>
          <w:rFonts w:ascii="Times New Roman" w:eastAsia="Times New Roman" w:hAnsi="Times New Roman" w:cs="Times New Roman"/>
          <w:sz w:val="20"/>
          <w:szCs w:val="20"/>
        </w:rPr>
        <w:t>высылается Исполнителем на адрес электронной почты, указанный в платежном документе.</w:t>
      </w:r>
    </w:p>
    <w:p w14:paraId="22BB9A15" w14:textId="6C702EC2" w:rsidR="006A2FD6" w:rsidRPr="00F12A82" w:rsidRDefault="001F2F39" w:rsidP="006A2FD6">
      <w:pPr>
        <w:rPr>
          <w:rStyle w:val="fontstyle31"/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6A2FD6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.2. Заказчик соглашается с тем, что если он в течение 5 (пяти) календарных дней</w:t>
      </w:r>
      <w:r w:rsidR="00E85265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6A2FD6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</w:t>
      </w:r>
      <w:r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окончания</w:t>
      </w:r>
      <w:r w:rsidR="00E96250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периода, в котором оказывались </w:t>
      </w:r>
      <w:r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>Услуги, не</w:t>
      </w:r>
      <w:r w:rsidR="006A2FD6" w:rsidRPr="00F12A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заявит каких-либо письменных претензий, то это будет рассматриваться как полное и безоговорочное согласие Заказчика с тем, что обязательства Исполнителя выполнены своевременно, в полном объеме и надлежащим образом.</w:t>
      </w:r>
    </w:p>
    <w:p w14:paraId="7A875701" w14:textId="3A364AA7" w:rsidR="004272FD" w:rsidRPr="00F12A82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3521B966" w14:textId="3A8F0A3E" w:rsidR="004272FD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D7C14" w:rsidRPr="00F12A82">
        <w:rPr>
          <w:rFonts w:ascii="Times New Roman" w:hAnsi="Times New Roman" w:cs="Times New Roman"/>
          <w:sz w:val="20"/>
          <w:szCs w:val="20"/>
        </w:rPr>
        <w:t>.1.</w:t>
      </w:r>
      <w:r w:rsidR="000E1F3D" w:rsidRPr="00F12A82">
        <w:rPr>
          <w:rFonts w:ascii="Times New Roman" w:hAnsi="Times New Roman" w:cs="Times New Roman"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исполнения СТОРОНАМИ своих обязательств, СТОРОНЫ несут ответственность в соответствии с действующим законодательством Республики Беларусь.</w:t>
      </w:r>
    </w:p>
    <w:p w14:paraId="47510265" w14:textId="77777777" w:rsidR="001F2F39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D25797" w14:textId="170E5F45" w:rsidR="004272FD" w:rsidRPr="00F12A82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РАЗРЕШЕНИЕ СПОРОВ</w:t>
      </w:r>
    </w:p>
    <w:p w14:paraId="45773E61" w14:textId="0483B717" w:rsidR="004272FD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D7C14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1. Все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споры, разногласия и требования, которые могут возникнуть между </w:t>
      </w:r>
      <w:r w:rsidR="008A4F42" w:rsidRPr="00F12A82">
        <w:rPr>
          <w:rFonts w:ascii="Times New Roman" w:hAnsi="Times New Roman" w:cs="Times New Roman"/>
          <w:sz w:val="20"/>
          <w:szCs w:val="20"/>
        </w:rPr>
        <w:t xml:space="preserve">СТОРОНАМИ из настоящего Договора или в связи с ним, решаются путем 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переговоров. В случае, если споры, разногласия и требования не смогут быть решены путем переговоров, они подлежат рассмотрению в </w:t>
      </w:r>
      <w:r w:rsidR="008A4F42" w:rsidRPr="00F12A82">
        <w:rPr>
          <w:rFonts w:ascii="Times New Roman" w:hAnsi="Times New Roman" w:cs="Times New Roman"/>
          <w:sz w:val="20"/>
          <w:szCs w:val="20"/>
        </w:rPr>
        <w:t xml:space="preserve">экономическом </w:t>
      </w:r>
      <w:r w:rsidRPr="00F12A82">
        <w:rPr>
          <w:rFonts w:ascii="Times New Roman" w:hAnsi="Times New Roman" w:cs="Times New Roman"/>
          <w:sz w:val="20"/>
          <w:szCs w:val="20"/>
        </w:rPr>
        <w:t>суде г. Барановичи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A6EAFC" w14:textId="77777777" w:rsidR="001F2F39" w:rsidRDefault="001F2F39" w:rsidP="000E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A0F91E" w14:textId="0F6C4CF1" w:rsidR="004272FD" w:rsidRPr="00F12A82" w:rsidRDefault="001F2F39" w:rsidP="000E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СРОК ДЕЙСТВИЯ НАСТОЯЩЕГО ДОГОВОРА</w:t>
      </w:r>
    </w:p>
    <w:p w14:paraId="5C819A43" w14:textId="5CB0EE60" w:rsidR="004272FD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D7C14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1. Настоящий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договор вступает в силу с момента его подписания и действует до выполнения Сторонами своих обязательств.</w:t>
      </w:r>
    </w:p>
    <w:p w14:paraId="7307D62D" w14:textId="34F72D36" w:rsidR="002D7C14" w:rsidRPr="00F12A82" w:rsidRDefault="001F2F39" w:rsidP="000E1F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D7C14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2. При</w:t>
      </w:r>
      <w:r w:rsidR="007D050C" w:rsidRPr="00F12A82">
        <w:rPr>
          <w:rFonts w:ascii="Times New Roman" w:hAnsi="Times New Roman" w:cs="Times New Roman"/>
          <w:sz w:val="20"/>
          <w:szCs w:val="20"/>
        </w:rPr>
        <w:t xml:space="preserve"> досрочном расторжении настоящего договора по инициативе ЗАКАЗЧИКА, оплаченная им сумма не возвращается.</w:t>
      </w:r>
    </w:p>
    <w:p w14:paraId="5FD7546D" w14:textId="77777777" w:rsidR="001F2F39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EB07463" w14:textId="487C6A35" w:rsidR="004272FD" w:rsidRPr="00F12A82" w:rsidRDefault="001F2F39" w:rsidP="000E1F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14:paraId="226DAD25" w14:textId="513EA60A" w:rsidR="004272FD" w:rsidRPr="00F12A82" w:rsidRDefault="001F2F39" w:rsidP="000E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272FD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1. Все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изменения и дополнения к настоящему Договору должны быть согласованы СТОРОНАМИ и оформлены в письменном виде.</w:t>
      </w:r>
    </w:p>
    <w:p w14:paraId="64981A3D" w14:textId="13FBC45F" w:rsidR="004272FD" w:rsidRPr="00F12A82" w:rsidRDefault="001F2F39" w:rsidP="000E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272FD" w:rsidRPr="00F12A82">
        <w:rPr>
          <w:rFonts w:ascii="Times New Roman" w:hAnsi="Times New Roman" w:cs="Times New Roman"/>
          <w:sz w:val="20"/>
          <w:szCs w:val="20"/>
        </w:rPr>
        <w:t>.2.В части, не урегулированной настоящим Договором, СТОРОНЫ руководствуются нормами действующего законодательства Республики Беларусь.</w:t>
      </w:r>
    </w:p>
    <w:p w14:paraId="3A338009" w14:textId="4808C676" w:rsidR="004272FD" w:rsidRPr="00F12A82" w:rsidRDefault="001F2F39" w:rsidP="000E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4272FD" w:rsidRPr="00F12A82">
        <w:rPr>
          <w:rFonts w:ascii="Times New Roman" w:hAnsi="Times New Roman" w:cs="Times New Roman"/>
          <w:sz w:val="20"/>
          <w:szCs w:val="20"/>
        </w:rPr>
        <w:t>.</w:t>
      </w:r>
      <w:r w:rsidRPr="00F12A82">
        <w:rPr>
          <w:rFonts w:ascii="Times New Roman" w:hAnsi="Times New Roman" w:cs="Times New Roman"/>
          <w:sz w:val="20"/>
          <w:szCs w:val="20"/>
        </w:rPr>
        <w:t>3. Настоящий</w:t>
      </w:r>
      <w:r w:rsidR="004272FD" w:rsidRPr="00F12A82">
        <w:rPr>
          <w:rFonts w:ascii="Times New Roman" w:hAnsi="Times New Roman" w:cs="Times New Roman"/>
          <w:sz w:val="20"/>
          <w:szCs w:val="20"/>
        </w:rPr>
        <w:t xml:space="preserve"> договор составлен в двух экземплярах, имеющих одинаковую юридическую силу, по одному для каждой СТОРОНЫ.</w:t>
      </w:r>
    </w:p>
    <w:p w14:paraId="64C3A5FF" w14:textId="78B1DBB4" w:rsidR="004272FD" w:rsidRPr="00F12A82" w:rsidRDefault="005C0DDE" w:rsidP="007D050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4272FD" w:rsidRPr="00F12A82">
        <w:rPr>
          <w:rFonts w:ascii="Times New Roman" w:hAnsi="Times New Roman" w:cs="Times New Roman"/>
          <w:b/>
          <w:sz w:val="20"/>
          <w:szCs w:val="20"/>
        </w:rPr>
        <w:t>.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235"/>
      </w:tblGrid>
      <w:tr w:rsidR="00F12A82" w:rsidRPr="00F12A82" w14:paraId="60D6C7A9" w14:textId="77777777" w:rsidTr="00DE0100">
        <w:tc>
          <w:tcPr>
            <w:tcW w:w="4796" w:type="dxa"/>
          </w:tcPr>
          <w:p w14:paraId="40C4017A" w14:textId="77777777" w:rsidR="004272FD" w:rsidRPr="00F12A82" w:rsidRDefault="004272FD" w:rsidP="008A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5235" w:type="dxa"/>
          </w:tcPr>
          <w:p w14:paraId="3A7976FE" w14:textId="77777777" w:rsidR="004272FD" w:rsidRPr="00F12A82" w:rsidRDefault="004272FD" w:rsidP="008A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F12A82" w:rsidRPr="00F12A82" w14:paraId="6D78F269" w14:textId="77777777" w:rsidTr="000E1F3D">
        <w:trPr>
          <w:trHeight w:val="2098"/>
        </w:trPr>
        <w:tc>
          <w:tcPr>
            <w:tcW w:w="4796" w:type="dxa"/>
            <w:tcBorders>
              <w:bottom w:val="single" w:sz="4" w:space="0" w:color="auto"/>
            </w:tcBorders>
          </w:tcPr>
          <w:p w14:paraId="2AB692FC" w14:textId="77777777" w:rsidR="00297BFD" w:rsidRPr="00F12A82" w:rsidRDefault="00297BFD" w:rsidP="00297BF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14:paraId="3931994D" w14:textId="77777777" w:rsidR="00297BFD" w:rsidRPr="00F12A82" w:rsidRDefault="00297BFD" w:rsidP="00297BF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ПОЛУЯНЧИК ИВАН АЛЕКСАНДРОВИЧ 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Адрес:</w:t>
            </w:r>
            <w:r w:rsidR="000E1F3D"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РБ, БРЕСТСКАЯ ОБЛ., </w:t>
            </w:r>
          </w:p>
          <w:p w14:paraId="3ED2EAF3" w14:textId="77777777" w:rsidR="0031437C" w:rsidRPr="00F12A82" w:rsidRDefault="00297BFD" w:rsidP="000E1F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БАРАНОВИЧИ, УЛ. ПАРКОВАЯ, Д. 33 ОФ. 54 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УНП: 291147432 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Текущий (расчетный) 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BY54ALFA30132144670060270000 в BYN 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12A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ЗАО "Альфа-Банк" БИК: ALFABY2X</w:t>
            </w:r>
          </w:p>
        </w:tc>
        <w:tc>
          <w:tcPr>
            <w:tcW w:w="5235" w:type="dxa"/>
          </w:tcPr>
          <w:p w14:paraId="3C8C4D29" w14:textId="77777777" w:rsidR="0031437C" w:rsidRPr="00F12A82" w:rsidRDefault="0031437C" w:rsidP="008A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A82" w:rsidRPr="00F12A82" w14:paraId="0E778603" w14:textId="77777777" w:rsidTr="00DE0100">
        <w:tc>
          <w:tcPr>
            <w:tcW w:w="4796" w:type="dxa"/>
          </w:tcPr>
          <w:p w14:paraId="53F8A226" w14:textId="77777777" w:rsidR="005A107C" w:rsidRPr="00F12A82" w:rsidRDefault="005A107C" w:rsidP="005A10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2A82"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  <w:p w14:paraId="04717D53" w14:textId="77777777" w:rsidR="004272FD" w:rsidRPr="00F12A82" w:rsidRDefault="005A107C" w:rsidP="000E1F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2A82">
              <w:rPr>
                <w:rFonts w:ascii="Times New Roman" w:hAnsi="Times New Roman" w:cs="Times New Roman"/>
                <w:sz w:val="20"/>
              </w:rPr>
              <w:t>предприниматель ______________</w:t>
            </w:r>
            <w:r w:rsidR="00297BFD" w:rsidRPr="00F12A82">
              <w:rPr>
                <w:rFonts w:ascii="Times New Roman" w:hAnsi="Times New Roman" w:cs="Times New Roman"/>
                <w:sz w:val="20"/>
              </w:rPr>
              <w:t>И</w:t>
            </w:r>
            <w:r w:rsidRPr="00F12A82">
              <w:rPr>
                <w:rFonts w:ascii="Times New Roman" w:hAnsi="Times New Roman" w:cs="Times New Roman"/>
                <w:sz w:val="20"/>
              </w:rPr>
              <w:t xml:space="preserve">.А. </w:t>
            </w:r>
            <w:r w:rsidR="00297BFD" w:rsidRPr="00F12A82">
              <w:rPr>
                <w:rFonts w:ascii="Times New Roman" w:hAnsi="Times New Roman" w:cs="Times New Roman"/>
                <w:sz w:val="20"/>
              </w:rPr>
              <w:t>Полуянчик</w:t>
            </w:r>
          </w:p>
        </w:tc>
        <w:tc>
          <w:tcPr>
            <w:tcW w:w="5235" w:type="dxa"/>
          </w:tcPr>
          <w:p w14:paraId="10E193C0" w14:textId="77777777" w:rsidR="000E1F3D" w:rsidRPr="00F12A82" w:rsidRDefault="000E1F3D" w:rsidP="008A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DE1E0" w14:textId="77777777" w:rsidR="004272FD" w:rsidRPr="00F12A82" w:rsidRDefault="004272FD" w:rsidP="008A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</w:t>
            </w:r>
            <w:r w:rsidR="00B56563" w:rsidRPr="00F12A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_________________  </w:t>
            </w:r>
          </w:p>
          <w:p w14:paraId="18FF1FE6" w14:textId="77777777" w:rsidR="004272FD" w:rsidRPr="00F12A82" w:rsidRDefault="004272FD" w:rsidP="008A4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12"/>
                <w:szCs w:val="20"/>
              </w:rPr>
              <w:t xml:space="preserve">      (подпись)       </w:t>
            </w:r>
            <w:r w:rsidR="000E1F3D" w:rsidRPr="00F12A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E1F3D" w:rsidRPr="00F12A8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2A82">
              <w:rPr>
                <w:rFonts w:ascii="Times New Roman" w:hAnsi="Times New Roman" w:cs="Times New Roman"/>
                <w:sz w:val="12"/>
                <w:szCs w:val="20"/>
              </w:rPr>
              <w:t xml:space="preserve">       (расшифровка подписи)</w:t>
            </w:r>
          </w:p>
        </w:tc>
      </w:tr>
    </w:tbl>
    <w:p w14:paraId="1A5CD132" w14:textId="4B00B981" w:rsidR="000E1F3D" w:rsidRDefault="000E1F3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0E1F3D" w:rsidSect="00D85A95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66BA" w14:textId="77777777" w:rsidR="006263EA" w:rsidRDefault="006263EA" w:rsidP="00E505A1">
      <w:pPr>
        <w:spacing w:after="0" w:line="240" w:lineRule="auto"/>
      </w:pPr>
      <w:r>
        <w:separator/>
      </w:r>
    </w:p>
  </w:endnote>
  <w:endnote w:type="continuationSeparator" w:id="0">
    <w:p w14:paraId="3AB8902B" w14:textId="77777777" w:rsidR="006263EA" w:rsidRDefault="006263EA" w:rsidP="00E5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BD4E" w14:textId="77777777" w:rsidR="006263EA" w:rsidRDefault="006263EA" w:rsidP="00E505A1">
      <w:pPr>
        <w:spacing w:after="0" w:line="240" w:lineRule="auto"/>
      </w:pPr>
      <w:r>
        <w:separator/>
      </w:r>
    </w:p>
  </w:footnote>
  <w:footnote w:type="continuationSeparator" w:id="0">
    <w:p w14:paraId="4A2414F3" w14:textId="77777777" w:rsidR="006263EA" w:rsidRDefault="006263EA" w:rsidP="00E5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212E"/>
    <w:multiLevelType w:val="hybridMultilevel"/>
    <w:tmpl w:val="E50E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AAE"/>
    <w:multiLevelType w:val="hybridMultilevel"/>
    <w:tmpl w:val="9042D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F2"/>
    <w:multiLevelType w:val="hybridMultilevel"/>
    <w:tmpl w:val="B8565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42E0"/>
    <w:multiLevelType w:val="hybridMultilevel"/>
    <w:tmpl w:val="7C507F82"/>
    <w:lvl w:ilvl="0" w:tplc="C092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37992"/>
    <w:multiLevelType w:val="hybridMultilevel"/>
    <w:tmpl w:val="0E0E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687E"/>
    <w:multiLevelType w:val="hybridMultilevel"/>
    <w:tmpl w:val="D064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0E4F"/>
    <w:multiLevelType w:val="hybridMultilevel"/>
    <w:tmpl w:val="5EB2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5A6B"/>
    <w:multiLevelType w:val="hybridMultilevel"/>
    <w:tmpl w:val="3F7AA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2253"/>
    <w:multiLevelType w:val="hybridMultilevel"/>
    <w:tmpl w:val="25884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415874">
    <w:abstractNumId w:val="8"/>
  </w:num>
  <w:num w:numId="2" w16cid:durableId="985936132">
    <w:abstractNumId w:val="2"/>
  </w:num>
  <w:num w:numId="3" w16cid:durableId="2101872519">
    <w:abstractNumId w:val="7"/>
  </w:num>
  <w:num w:numId="4" w16cid:durableId="182718282">
    <w:abstractNumId w:val="1"/>
  </w:num>
  <w:num w:numId="5" w16cid:durableId="250436477">
    <w:abstractNumId w:val="3"/>
  </w:num>
  <w:num w:numId="6" w16cid:durableId="553732998">
    <w:abstractNumId w:val="5"/>
  </w:num>
  <w:num w:numId="7" w16cid:durableId="617951554">
    <w:abstractNumId w:val="6"/>
  </w:num>
  <w:num w:numId="8" w16cid:durableId="289627140">
    <w:abstractNumId w:val="4"/>
  </w:num>
  <w:num w:numId="9" w16cid:durableId="152509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72"/>
    <w:rsid w:val="00024755"/>
    <w:rsid w:val="00027903"/>
    <w:rsid w:val="000423B9"/>
    <w:rsid w:val="00054B73"/>
    <w:rsid w:val="00055A87"/>
    <w:rsid w:val="00062F39"/>
    <w:rsid w:val="000A1813"/>
    <w:rsid w:val="000B4816"/>
    <w:rsid w:val="000E0260"/>
    <w:rsid w:val="000E1F3D"/>
    <w:rsid w:val="000F4FA3"/>
    <w:rsid w:val="000F724F"/>
    <w:rsid w:val="00187235"/>
    <w:rsid w:val="001A1F53"/>
    <w:rsid w:val="001B4D72"/>
    <w:rsid w:val="001B5F9E"/>
    <w:rsid w:val="001F2F39"/>
    <w:rsid w:val="00235E13"/>
    <w:rsid w:val="00255DDE"/>
    <w:rsid w:val="002826C3"/>
    <w:rsid w:val="00297BFD"/>
    <w:rsid w:val="002D7C14"/>
    <w:rsid w:val="0031437C"/>
    <w:rsid w:val="00347BB0"/>
    <w:rsid w:val="00376A4A"/>
    <w:rsid w:val="004272FD"/>
    <w:rsid w:val="00427DC1"/>
    <w:rsid w:val="00496A62"/>
    <w:rsid w:val="004A3623"/>
    <w:rsid w:val="004E6CAF"/>
    <w:rsid w:val="004F4B1B"/>
    <w:rsid w:val="005335C8"/>
    <w:rsid w:val="005A107C"/>
    <w:rsid w:val="005B6CD4"/>
    <w:rsid w:val="005C0DDE"/>
    <w:rsid w:val="005C3E6E"/>
    <w:rsid w:val="005D6B91"/>
    <w:rsid w:val="006263EA"/>
    <w:rsid w:val="00666122"/>
    <w:rsid w:val="00666B65"/>
    <w:rsid w:val="00690E11"/>
    <w:rsid w:val="00694F3E"/>
    <w:rsid w:val="006A1FCF"/>
    <w:rsid w:val="006A2FD6"/>
    <w:rsid w:val="007123AB"/>
    <w:rsid w:val="007254AA"/>
    <w:rsid w:val="00757AE0"/>
    <w:rsid w:val="00761680"/>
    <w:rsid w:val="00775606"/>
    <w:rsid w:val="00775EA8"/>
    <w:rsid w:val="007B3B26"/>
    <w:rsid w:val="007D050C"/>
    <w:rsid w:val="008046E3"/>
    <w:rsid w:val="00852460"/>
    <w:rsid w:val="008652C3"/>
    <w:rsid w:val="00890FEE"/>
    <w:rsid w:val="0089714E"/>
    <w:rsid w:val="008A4F42"/>
    <w:rsid w:val="008D0C63"/>
    <w:rsid w:val="00980730"/>
    <w:rsid w:val="00A66750"/>
    <w:rsid w:val="00A73DF0"/>
    <w:rsid w:val="00A77C4B"/>
    <w:rsid w:val="00A943EE"/>
    <w:rsid w:val="00AB0E45"/>
    <w:rsid w:val="00AE4DF9"/>
    <w:rsid w:val="00AF04B3"/>
    <w:rsid w:val="00B012E6"/>
    <w:rsid w:val="00B4669C"/>
    <w:rsid w:val="00B56563"/>
    <w:rsid w:val="00BC2978"/>
    <w:rsid w:val="00BF5AF7"/>
    <w:rsid w:val="00C0331F"/>
    <w:rsid w:val="00C07D99"/>
    <w:rsid w:val="00C4126D"/>
    <w:rsid w:val="00C4137D"/>
    <w:rsid w:val="00C47D03"/>
    <w:rsid w:val="00C62F86"/>
    <w:rsid w:val="00C92E16"/>
    <w:rsid w:val="00C95186"/>
    <w:rsid w:val="00CA48BC"/>
    <w:rsid w:val="00CE2CC3"/>
    <w:rsid w:val="00D15033"/>
    <w:rsid w:val="00D2799B"/>
    <w:rsid w:val="00D302F4"/>
    <w:rsid w:val="00D53EEF"/>
    <w:rsid w:val="00D85A95"/>
    <w:rsid w:val="00DA3795"/>
    <w:rsid w:val="00DE0100"/>
    <w:rsid w:val="00DE2E2B"/>
    <w:rsid w:val="00DE3240"/>
    <w:rsid w:val="00DF7A2B"/>
    <w:rsid w:val="00E04571"/>
    <w:rsid w:val="00E46A6F"/>
    <w:rsid w:val="00E505A1"/>
    <w:rsid w:val="00E61BEA"/>
    <w:rsid w:val="00E665C1"/>
    <w:rsid w:val="00E77B42"/>
    <w:rsid w:val="00E85265"/>
    <w:rsid w:val="00E96250"/>
    <w:rsid w:val="00EA66D6"/>
    <w:rsid w:val="00F12A82"/>
    <w:rsid w:val="00F323F9"/>
    <w:rsid w:val="00F53EB3"/>
    <w:rsid w:val="00F931BA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C65D"/>
  <w15:docId w15:val="{D639471A-11AD-45AF-A4A5-B35BC862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2FD"/>
    <w:rPr>
      <w:color w:val="0000FF"/>
      <w:u w:val="single"/>
    </w:rPr>
  </w:style>
  <w:style w:type="paragraph" w:customStyle="1" w:styleId="ConsPlusNormal">
    <w:name w:val="ConsPlusNormal"/>
    <w:rsid w:val="00042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rsid w:val="000423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423B9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E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5A1"/>
  </w:style>
  <w:style w:type="paragraph" w:styleId="a7">
    <w:name w:val="footer"/>
    <w:basedOn w:val="a"/>
    <w:link w:val="a8"/>
    <w:uiPriority w:val="99"/>
    <w:semiHidden/>
    <w:unhideWhenUsed/>
    <w:rsid w:val="00E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5A1"/>
  </w:style>
  <w:style w:type="paragraph" w:styleId="a9">
    <w:name w:val="List Paragraph"/>
    <w:basedOn w:val="a"/>
    <w:uiPriority w:val="34"/>
    <w:qFormat/>
    <w:rsid w:val="00A77C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81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A107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31">
    <w:name w:val="fontstyle31"/>
    <w:basedOn w:val="a0"/>
    <w:rsid w:val="006A2FD6"/>
    <w:rPr>
      <w:rFonts w:ascii="PragmaticaC" w:hAnsi="PragmaticaC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Игорь Лебедев</cp:lastModifiedBy>
  <cp:revision>11</cp:revision>
  <cp:lastPrinted>2019-01-12T12:23:00Z</cp:lastPrinted>
  <dcterms:created xsi:type="dcterms:W3CDTF">2021-12-07T08:11:00Z</dcterms:created>
  <dcterms:modified xsi:type="dcterms:W3CDTF">2022-08-29T10:55:00Z</dcterms:modified>
</cp:coreProperties>
</file>